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A4E9D" w14:textId="6FE63B76" w:rsidR="000B6037" w:rsidRDefault="000B6037" w:rsidP="00AC7711">
      <w:pPr>
        <w:jc w:val="center"/>
        <w:rPr>
          <w:b/>
          <w:bCs/>
        </w:rPr>
      </w:pPr>
      <w:r w:rsidRPr="000B6037">
        <w:rPr>
          <w:b/>
          <w:bCs/>
        </w:rPr>
        <w:t>FEN EDEBİYAT AKADEMİK PERSONEL MEMNUNİYET ANKETİ</w:t>
      </w:r>
      <w:r>
        <w:rPr>
          <w:b/>
          <w:bCs/>
        </w:rPr>
        <w:t>NE İLİŞKİN GÖRÜŞLERİN İNCELENMESİ</w:t>
      </w:r>
    </w:p>
    <w:p w14:paraId="327F3FC1" w14:textId="4817F69D" w:rsidR="000B6037" w:rsidRPr="008A7160" w:rsidRDefault="00A97268" w:rsidP="008A7160">
      <w:pPr>
        <w:jc w:val="both"/>
      </w:pPr>
      <w:r w:rsidRPr="008A7160">
        <w:t xml:space="preserve">37 kişinin yanıt verdiği memnuniyet anketinde katılımcıların </w:t>
      </w:r>
      <w:r w:rsidR="00A278B5" w:rsidRPr="008A7160">
        <w:t>yaklaşık y</w:t>
      </w:r>
      <w:r w:rsidRPr="008A7160">
        <w:t>üzde 9</w:t>
      </w:r>
      <w:r w:rsidR="00A278B5" w:rsidRPr="008A7160">
        <w:t xml:space="preserve">0’nın (34 kişi) üniversitenin amaç ve hedefleri konusunda yeterli bilgisi olduğu, karşılaştıkları sorunları üst makamlara iletmede sorun yaşamadıkları, yöneticilerin tutumlarını olumlu olarak </w:t>
      </w:r>
      <w:r w:rsidR="008A7160" w:rsidRPr="008A7160">
        <w:t>ele aldıkları görülmüş yaklaşık %8’nin ise (yaklaşık olarak 3 kişi) bu konuda olumsuz bir tutum içinde oldukları görülmüştür.</w:t>
      </w:r>
    </w:p>
    <w:p w14:paraId="4488F001" w14:textId="2A2C8463" w:rsidR="000B6037" w:rsidRDefault="00A97268" w:rsidP="00AC7711">
      <w:pPr>
        <w:jc w:val="center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1FCAF880" wp14:editId="3394D62F">
            <wp:extent cx="5760720" cy="6513195"/>
            <wp:effectExtent l="0" t="0" r="0" b="190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1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DF9340" w14:textId="5EFD0487" w:rsidR="0063363B" w:rsidRDefault="0063363B" w:rsidP="0063363B">
      <w:pPr>
        <w:jc w:val="both"/>
        <w:rPr>
          <w:b/>
          <w:bCs/>
        </w:rPr>
      </w:pPr>
      <w:r>
        <w:rPr>
          <w:b/>
          <w:bCs/>
        </w:rPr>
        <w:t>Şekil 1. Katılımcıların Fakülteye dönük genel tutumlarına ilişkin bulgular</w:t>
      </w:r>
    </w:p>
    <w:p w14:paraId="2BA3995E" w14:textId="3E3F7B52" w:rsidR="00D47C1E" w:rsidRDefault="00D47C1E" w:rsidP="0063363B">
      <w:pPr>
        <w:jc w:val="both"/>
        <w:rPr>
          <w:b/>
          <w:bCs/>
        </w:rPr>
      </w:pPr>
    </w:p>
    <w:p w14:paraId="7C631262" w14:textId="571EA800" w:rsidR="00D47C1E" w:rsidRPr="00217179" w:rsidRDefault="00D47C1E" w:rsidP="0063363B">
      <w:pPr>
        <w:jc w:val="both"/>
      </w:pPr>
      <w:r w:rsidRPr="00217179">
        <w:t xml:space="preserve">37 katılımcıdan 36’sının kendini Iğdır üniversitesine kısmen ya da tamamen aidiyet duygusu içinde </w:t>
      </w:r>
      <w:r w:rsidR="00217179" w:rsidRPr="00217179">
        <w:t>hissettikleri</w:t>
      </w:r>
      <w:r w:rsidRPr="00217179">
        <w:t xml:space="preserve"> görülmektedir. </w:t>
      </w:r>
    </w:p>
    <w:p w14:paraId="49422872" w14:textId="4E1FDAA5" w:rsidR="00D47C1E" w:rsidRDefault="00D47C1E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lastRenderedPageBreak/>
        <w:drawing>
          <wp:inline distT="0" distB="0" distL="0" distR="0" wp14:anchorId="3446EC73" wp14:editId="4AF7BAF9">
            <wp:extent cx="5753100" cy="224790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3D332" w14:textId="6FAC1EB0" w:rsidR="00217179" w:rsidRDefault="00217179" w:rsidP="0063363B">
      <w:pPr>
        <w:jc w:val="both"/>
        <w:rPr>
          <w:b/>
          <w:bCs/>
        </w:rPr>
      </w:pPr>
      <w:r>
        <w:rPr>
          <w:b/>
          <w:bCs/>
        </w:rPr>
        <w:t>Şekil 2. Iğdır Üniversitesine ilişkin aidiyet duygusuna ilişkin görüşler</w:t>
      </w:r>
    </w:p>
    <w:p w14:paraId="392234E8" w14:textId="6B33E62D" w:rsidR="00217179" w:rsidRPr="00D874AF" w:rsidRDefault="00D874AF" w:rsidP="0063363B">
      <w:pPr>
        <w:jc w:val="both"/>
      </w:pPr>
      <w:r w:rsidRPr="00D874AF">
        <w:t xml:space="preserve">Katılımcıların yaklaşık %85 ile 90’ı özlük haklarının korunması, demokratik katılım ve huzurlu ortamda çalışma konusunda olumlu tutum beyanında bulunmuşlardır. </w:t>
      </w:r>
    </w:p>
    <w:p w14:paraId="7521F028" w14:textId="177B503E" w:rsidR="00217179" w:rsidRDefault="00D874AF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66C6FB5A" wp14:editId="5DD8A2D7">
            <wp:extent cx="5760720" cy="537210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BCD66" w14:textId="11E34377" w:rsidR="00D874AF" w:rsidRDefault="00D874AF" w:rsidP="00D874AF">
      <w:pPr>
        <w:jc w:val="both"/>
      </w:pPr>
      <w:r>
        <w:rPr>
          <w:b/>
          <w:bCs/>
        </w:rPr>
        <w:lastRenderedPageBreak/>
        <w:t xml:space="preserve">Şekil 3. </w:t>
      </w:r>
      <w:r w:rsidRPr="00D874AF">
        <w:t>Katılımcıların özlük haklarının korunması, demokratik katılım ve huzurlu ortamda çalışma konusunda olumlu tutum</w:t>
      </w:r>
      <w:r w:rsidR="00D23DB7">
        <w:t>a ilişkin görüşleri</w:t>
      </w:r>
      <w:r w:rsidRPr="00D874AF">
        <w:t xml:space="preserve"> </w:t>
      </w:r>
    </w:p>
    <w:p w14:paraId="569FE3FA" w14:textId="1DC5DA9E" w:rsidR="008528EA" w:rsidRPr="00D874AF" w:rsidRDefault="008528EA" w:rsidP="00D874AF">
      <w:pPr>
        <w:jc w:val="both"/>
      </w:pPr>
      <w:proofErr w:type="gramStart"/>
      <w:r>
        <w:t>Katılımcılar genel olarak üniversitenin şehirde ve bölgede etkin olduğunu, istikrarlı politikalar izlediğini ve kendilerin</w:t>
      </w:r>
      <w:r w:rsidR="00CB6616">
        <w:t>i</w:t>
      </w:r>
      <w:r>
        <w:t xml:space="preserve"> güvende </w:t>
      </w:r>
      <w:r w:rsidR="00CB6616">
        <w:t>hissettiklerini</w:t>
      </w:r>
      <w:r w:rsidR="00EC135D">
        <w:t xml:space="preserve">, akademik kurulların </w:t>
      </w:r>
      <w:r w:rsidR="00EC135D" w:rsidRPr="00EC135D">
        <w:t xml:space="preserve"> (Üniversite Senatosu ve Yönetim kurulu, Fakülte/MYO/YO Yönetim kurullar)</w:t>
      </w:r>
      <w:r w:rsidR="0008194E">
        <w:t xml:space="preserve"> faaliyetlerde</w:t>
      </w:r>
      <w:r w:rsidR="00EC135D" w:rsidRPr="00EC135D">
        <w:t xml:space="preserve"> etkin bir rol</w:t>
      </w:r>
      <w:r w:rsidR="0008194E">
        <w:t xml:space="preserve"> aldığını, üniversitenin şehir ve bölge ile bütünleşmede etkin bir rol aldığını,</w:t>
      </w:r>
      <w:r w:rsidR="00EC135D" w:rsidRPr="00EC135D">
        <w:t xml:space="preserve"> </w:t>
      </w:r>
      <w:r w:rsidR="0008194E">
        <w:t>yönetimin üniversiteyi saygın bir konuma taşıdığını ve kucaklayıcı</w:t>
      </w:r>
      <w:r w:rsidR="001D3D75">
        <w:t xml:space="preserve">, adil ve tarafsız </w:t>
      </w:r>
      <w:r w:rsidR="0008194E">
        <w:t>bir rol benimsediğini</w:t>
      </w:r>
      <w:r>
        <w:t xml:space="preserve"> belirtmiştir. </w:t>
      </w:r>
      <w:proofErr w:type="gramEnd"/>
    </w:p>
    <w:p w14:paraId="70C2096D" w14:textId="109E75FF" w:rsidR="00D874AF" w:rsidRDefault="008D029B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2BAE00E6" wp14:editId="4E99BA2B">
            <wp:extent cx="5753100" cy="701040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17A1A" w14:textId="41054FB9" w:rsidR="006F0D0E" w:rsidRDefault="006F0D0E" w:rsidP="0063363B">
      <w:pPr>
        <w:jc w:val="both"/>
        <w:rPr>
          <w:b/>
          <w:bCs/>
        </w:rPr>
      </w:pPr>
      <w:r>
        <w:rPr>
          <w:b/>
          <w:bCs/>
        </w:rPr>
        <w:t>Şekil 4. Üniversiteye ve yönetim politikalarına ilişkin görüşler</w:t>
      </w:r>
    </w:p>
    <w:p w14:paraId="28211E8E" w14:textId="4CF511B9" w:rsidR="008D029B" w:rsidRPr="00D73FAF" w:rsidRDefault="006F0D0E" w:rsidP="0063363B">
      <w:pPr>
        <w:jc w:val="both"/>
      </w:pPr>
      <w:r w:rsidRPr="00D73FAF">
        <w:lastRenderedPageBreak/>
        <w:t>Akademisyenlerin %9</w:t>
      </w:r>
      <w:r w:rsidR="00D73FAF" w:rsidRPr="00D73FAF">
        <w:t xml:space="preserve">0 oranında elektronik veri tabanının yeterli buldukları ve objektif </w:t>
      </w:r>
      <w:proofErr w:type="gramStart"/>
      <w:r w:rsidR="00D73FAF" w:rsidRPr="00D73FAF">
        <w:t>kriterlere</w:t>
      </w:r>
      <w:proofErr w:type="gramEnd"/>
      <w:r w:rsidR="00D73FAF" w:rsidRPr="00D73FAF">
        <w:t xml:space="preserve"> göre atanma ve yükseltilme yapıldığını belirttikleri görülmüştür.</w:t>
      </w:r>
    </w:p>
    <w:p w14:paraId="3CF308C8" w14:textId="70B5B93A" w:rsidR="008528EA" w:rsidRDefault="006F0D0E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4740C725" wp14:editId="4A14CE17">
            <wp:extent cx="5753100" cy="4848225"/>
            <wp:effectExtent l="0" t="0" r="0" b="952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FC9CE" w14:textId="2A193C5E" w:rsidR="00D73FAF" w:rsidRDefault="00D73FAF" w:rsidP="0063363B">
      <w:pPr>
        <w:jc w:val="both"/>
        <w:rPr>
          <w:b/>
          <w:bCs/>
        </w:rPr>
      </w:pPr>
      <w:bookmarkStart w:id="1" w:name="_Hlk120286245"/>
      <w:r>
        <w:rPr>
          <w:b/>
          <w:bCs/>
        </w:rPr>
        <w:t>Şekil 5. Akademisyenlerin veri tabanına ve atanma yükseltmeye yönelik görüşleri</w:t>
      </w:r>
    </w:p>
    <w:bookmarkEnd w:id="1"/>
    <w:p w14:paraId="15F21C09" w14:textId="2150F294" w:rsidR="008528EA" w:rsidRPr="002242B5" w:rsidRDefault="00732538" w:rsidP="0063363B">
      <w:pPr>
        <w:jc w:val="both"/>
      </w:pPr>
      <w:r>
        <w:t>Ü</w:t>
      </w:r>
      <w:r w:rsidR="009326FB" w:rsidRPr="009326FB">
        <w:t>niversitede araştırma ve yayın yapmaya ilişkin zaman bulma açısından</w:t>
      </w:r>
      <w:r>
        <w:t xml:space="preserve"> akademisyenlerin</w:t>
      </w:r>
      <w:r w:rsidR="009326FB" w:rsidRPr="009326FB">
        <w:t xml:space="preserve"> </w:t>
      </w:r>
      <w:r w:rsidR="009326FB">
        <w:t>her ne kadar Yüzde 80 bandından olumlu görüş olsa da o</w:t>
      </w:r>
      <w:r w:rsidR="002242B5" w:rsidRPr="002242B5">
        <w:t xml:space="preserve">lumsuz beyanın %10 banından en fazla artış gösterdiği seçenek ise olduğu görülmüştür. </w:t>
      </w:r>
    </w:p>
    <w:p w14:paraId="622350D1" w14:textId="016D05B7" w:rsidR="008528EA" w:rsidRDefault="002242B5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lastRenderedPageBreak/>
        <w:drawing>
          <wp:inline distT="0" distB="0" distL="0" distR="0" wp14:anchorId="7A87C46A" wp14:editId="7C1736ED">
            <wp:extent cx="5760720" cy="267589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0DC20" w14:textId="0EE462DB" w:rsidR="002242B5" w:rsidRDefault="002242B5" w:rsidP="0063363B">
      <w:pPr>
        <w:jc w:val="both"/>
        <w:rPr>
          <w:b/>
          <w:bCs/>
        </w:rPr>
      </w:pPr>
      <w:r>
        <w:rPr>
          <w:b/>
          <w:bCs/>
        </w:rPr>
        <w:t>Şekil 6. Akademisyenlerin araştırma ve yayın yapmaya dönük görüşleri</w:t>
      </w:r>
    </w:p>
    <w:p w14:paraId="6AB125DA" w14:textId="3449FC6B" w:rsidR="00A14BF4" w:rsidRPr="00A14BF4" w:rsidRDefault="00A14BF4" w:rsidP="0063363B">
      <w:pPr>
        <w:jc w:val="both"/>
      </w:pPr>
      <w:r w:rsidRPr="00A14BF4">
        <w:t>Akademisyenlerin yöneticilerin seçimi ve demokratik yönetim sistemi açısından çoğunlukla olumlu görüş beyan ettikleri görülmüştür.</w:t>
      </w:r>
    </w:p>
    <w:p w14:paraId="668E33FD" w14:textId="6E1166E9" w:rsidR="00A14BF4" w:rsidRDefault="00A14BF4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2157CD46" wp14:editId="55860567">
            <wp:extent cx="5753100" cy="4791075"/>
            <wp:effectExtent l="0" t="0" r="0" b="952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96C7" w14:textId="01C7C78E" w:rsidR="00A14BF4" w:rsidRPr="00A14BF4" w:rsidRDefault="00A14BF4" w:rsidP="00A14BF4">
      <w:pPr>
        <w:jc w:val="both"/>
        <w:rPr>
          <w:b/>
          <w:bCs/>
        </w:rPr>
      </w:pPr>
      <w:r w:rsidRPr="00A14BF4">
        <w:rPr>
          <w:b/>
          <w:bCs/>
        </w:rPr>
        <w:t>Şekil 7. Akademisyenlerin yöneticilerin seçimi ve demokratik yönetim sistemi açısından görüşleri</w:t>
      </w:r>
    </w:p>
    <w:p w14:paraId="2CA5DBC7" w14:textId="29F5431C" w:rsidR="00A14BF4" w:rsidRPr="009326FB" w:rsidRDefault="008C6145" w:rsidP="0063363B">
      <w:pPr>
        <w:jc w:val="both"/>
      </w:pPr>
      <w:bookmarkStart w:id="2" w:name="_Hlk120286613"/>
      <w:r w:rsidRPr="009326FB">
        <w:lastRenderedPageBreak/>
        <w:t xml:space="preserve">Akademisyenlerin her ne kadar akademik idari </w:t>
      </w:r>
      <w:proofErr w:type="spellStart"/>
      <w:r w:rsidRPr="009326FB">
        <w:t>soso</w:t>
      </w:r>
      <w:proofErr w:type="spellEnd"/>
      <w:r w:rsidRPr="009326FB">
        <w:t xml:space="preserve">-kültürel tanıtım hizmetlerindeki görüşleri </w:t>
      </w:r>
      <w:bookmarkEnd w:id="2"/>
      <w:r w:rsidR="009326FB" w:rsidRPr="009326FB">
        <w:t xml:space="preserve">yaklaşık %85 </w:t>
      </w:r>
      <w:r w:rsidRPr="009326FB">
        <w:t xml:space="preserve">olumlu olsa da bu seçenekte de </w:t>
      </w:r>
      <w:r w:rsidR="009326FB" w:rsidRPr="009326FB">
        <w:t xml:space="preserve">%10 bandından yüksek bir olumsuz görüş de bulunmaktadır. </w:t>
      </w:r>
    </w:p>
    <w:p w14:paraId="1737D2A0" w14:textId="79F94B62" w:rsidR="00A14BF4" w:rsidRDefault="008C6145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661CD1B0" wp14:editId="0B6CD7DF">
            <wp:extent cx="5760720" cy="2571115"/>
            <wp:effectExtent l="0" t="0" r="0" b="63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DDFAA" w14:textId="26AAD6D2" w:rsidR="00732538" w:rsidRDefault="00732538" w:rsidP="0063363B">
      <w:pPr>
        <w:jc w:val="both"/>
        <w:rPr>
          <w:b/>
          <w:bCs/>
        </w:rPr>
      </w:pPr>
      <w:r>
        <w:rPr>
          <w:b/>
          <w:bCs/>
        </w:rPr>
        <w:t xml:space="preserve">Şekil 7. </w:t>
      </w:r>
      <w:r w:rsidRPr="00732538">
        <w:rPr>
          <w:b/>
          <w:bCs/>
        </w:rPr>
        <w:t xml:space="preserve">Akademisyenlerin akademik idari </w:t>
      </w:r>
      <w:proofErr w:type="spellStart"/>
      <w:r w:rsidRPr="00732538">
        <w:rPr>
          <w:b/>
          <w:bCs/>
        </w:rPr>
        <w:t>soso</w:t>
      </w:r>
      <w:proofErr w:type="spellEnd"/>
      <w:r w:rsidRPr="00732538">
        <w:rPr>
          <w:b/>
          <w:bCs/>
        </w:rPr>
        <w:t>-kültürel tanıtım hizmetlerindeki görüşleri</w:t>
      </w:r>
    </w:p>
    <w:p w14:paraId="0C696DED" w14:textId="2DF0C14F" w:rsidR="00A14BF4" w:rsidRPr="003C51A3" w:rsidRDefault="003C51A3" w:rsidP="0063363B">
      <w:pPr>
        <w:jc w:val="both"/>
      </w:pPr>
      <w:r w:rsidRPr="003C51A3">
        <w:t>Akademisyenlerin üniversiteye ilişkin genel tutumlarının yüksek olduğu aşağıdaki sorular</w:t>
      </w:r>
      <w:r>
        <w:t>a cevaplardan</w:t>
      </w:r>
      <w:r w:rsidRPr="003C51A3">
        <w:t xml:space="preserve"> da görülmektedir.</w:t>
      </w:r>
    </w:p>
    <w:p w14:paraId="0A5E3119" w14:textId="213A27E2" w:rsidR="00A14BF4" w:rsidRDefault="00E338DB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0B963794" wp14:editId="13123F10">
            <wp:extent cx="5753100" cy="2466975"/>
            <wp:effectExtent l="0" t="0" r="0" b="9525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8CE43" w14:textId="7CCF9ABE" w:rsidR="00E338DB" w:rsidRDefault="00E338DB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6C416CFA" wp14:editId="2A8B30FD">
            <wp:extent cx="5753100" cy="243840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05892" w14:textId="0F3C17CF" w:rsidR="00E338DB" w:rsidRDefault="00E338DB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lastRenderedPageBreak/>
        <w:drawing>
          <wp:inline distT="0" distB="0" distL="0" distR="0" wp14:anchorId="3755C055" wp14:editId="0E2A5F7D">
            <wp:extent cx="5753100" cy="2428875"/>
            <wp:effectExtent l="0" t="0" r="0" b="952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A2BCE" w14:textId="58AA9821" w:rsidR="00AE3867" w:rsidRDefault="00AE3867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30820AAC" wp14:editId="317A3C60">
            <wp:extent cx="5760720" cy="2475865"/>
            <wp:effectExtent l="0" t="0" r="0" b="63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B00C2" w14:textId="06C46AEF" w:rsidR="00AE3867" w:rsidRDefault="00AE3867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347650B9" wp14:editId="5E2CAB41">
            <wp:extent cx="5753100" cy="2438400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7106B" w14:textId="37D21E5C" w:rsidR="00593DCC" w:rsidRDefault="00593DCC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lastRenderedPageBreak/>
        <w:drawing>
          <wp:inline distT="0" distB="0" distL="0" distR="0" wp14:anchorId="57F464CD" wp14:editId="6E83098C">
            <wp:extent cx="5753100" cy="2552700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3721C" w14:textId="2B9341C1" w:rsidR="00593DCC" w:rsidRDefault="00593DCC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1A04F94B" wp14:editId="26207111">
            <wp:extent cx="5753100" cy="2447925"/>
            <wp:effectExtent l="0" t="0" r="0" b="9525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E4894" w14:textId="0834CFB7" w:rsidR="004866C1" w:rsidRDefault="004866C1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46E42F4A" wp14:editId="2A4EB4AF">
            <wp:extent cx="5753100" cy="2600325"/>
            <wp:effectExtent l="0" t="0" r="0" b="9525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1550D" w14:textId="1ECCD07A" w:rsidR="003C51A3" w:rsidRPr="003C51A3" w:rsidRDefault="003C51A3" w:rsidP="0063363B">
      <w:pPr>
        <w:jc w:val="both"/>
      </w:pPr>
      <w:r w:rsidRPr="003C51A3">
        <w:t>Bununla beraber her ne kadar bu sorularda %80 civarında memnuniyet olsa da olumsuz yanıtların %10 bandını aştığı durumlar göz önüne alındığında diğer üniversitelerle daha fazla ilişkinin geliştirilmesi, kurumsallaşma çabalarının iyileştirilmesi, araç gereç temini konusunda bir talep olduğu görülmektedir.</w:t>
      </w:r>
    </w:p>
    <w:p w14:paraId="400E12AE" w14:textId="477A2BC4" w:rsidR="003C13BD" w:rsidRDefault="003C13BD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lastRenderedPageBreak/>
        <w:drawing>
          <wp:inline distT="0" distB="0" distL="0" distR="0" wp14:anchorId="6F739B12" wp14:editId="6C1A4947">
            <wp:extent cx="5753100" cy="2533650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0C21B" w14:textId="77777777" w:rsidR="004866C1" w:rsidRDefault="004866C1" w:rsidP="0063363B">
      <w:pPr>
        <w:jc w:val="both"/>
        <w:rPr>
          <w:b/>
          <w:bCs/>
        </w:rPr>
      </w:pPr>
    </w:p>
    <w:p w14:paraId="1D8DD5FE" w14:textId="0CE5D9A5" w:rsidR="00AE3867" w:rsidRDefault="00AE3867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0931D983" wp14:editId="7A7B39EF">
            <wp:extent cx="5753100" cy="2428875"/>
            <wp:effectExtent l="0" t="0" r="0" b="952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B3FCB" w14:textId="0D1F59CB" w:rsidR="00593DCC" w:rsidRDefault="00593DCC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197A6892" wp14:editId="26FB2DF8">
            <wp:extent cx="5760720" cy="2637790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3B9E7" w14:textId="219F92D6" w:rsidR="00A14BF4" w:rsidRDefault="00A14BF4" w:rsidP="0063363B">
      <w:pPr>
        <w:jc w:val="both"/>
        <w:rPr>
          <w:b/>
          <w:bCs/>
        </w:rPr>
      </w:pPr>
    </w:p>
    <w:p w14:paraId="01D0CCE6" w14:textId="7D37BA45" w:rsidR="00A14BF4" w:rsidRPr="001A20D2" w:rsidRDefault="001A20D2" w:rsidP="0063363B">
      <w:pPr>
        <w:jc w:val="both"/>
      </w:pPr>
      <w:r w:rsidRPr="001A20D2">
        <w:t xml:space="preserve">Akademisyenlerin en çok çözülmesini istediği konunun başında ise kampüse ulaşım ve araç gereç temini sorunu ile </w:t>
      </w:r>
      <w:proofErr w:type="spellStart"/>
      <w:r w:rsidRPr="001A20D2">
        <w:t>kafetarya</w:t>
      </w:r>
      <w:proofErr w:type="spellEnd"/>
      <w:r w:rsidRPr="001A20D2">
        <w:t xml:space="preserve"> olanakları olduğu görülmektedir. </w:t>
      </w:r>
    </w:p>
    <w:p w14:paraId="4404C53C" w14:textId="24024720" w:rsidR="00A14BF4" w:rsidRDefault="003C13BD" w:rsidP="0063363B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lastRenderedPageBreak/>
        <w:drawing>
          <wp:inline distT="0" distB="0" distL="0" distR="0" wp14:anchorId="2D0BDA7D" wp14:editId="6C76C8CD">
            <wp:extent cx="5760720" cy="3780155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FC32A" w14:textId="554F017E" w:rsidR="008528EA" w:rsidRDefault="008528EA" w:rsidP="0063363B">
      <w:pPr>
        <w:jc w:val="both"/>
        <w:rPr>
          <w:b/>
          <w:bCs/>
        </w:rPr>
      </w:pPr>
    </w:p>
    <w:p w14:paraId="52F91371" w14:textId="386BB9A2" w:rsidR="008528EA" w:rsidRDefault="008528EA" w:rsidP="0063363B">
      <w:pPr>
        <w:jc w:val="both"/>
        <w:rPr>
          <w:b/>
          <w:bCs/>
        </w:rPr>
      </w:pPr>
    </w:p>
    <w:p w14:paraId="17BD3EB1" w14:textId="521AC0AD" w:rsidR="008528EA" w:rsidRDefault="008528EA" w:rsidP="0063363B">
      <w:pPr>
        <w:jc w:val="both"/>
        <w:rPr>
          <w:b/>
          <w:bCs/>
        </w:rPr>
      </w:pPr>
    </w:p>
    <w:p w14:paraId="675E8569" w14:textId="303101CF" w:rsidR="008528EA" w:rsidRDefault="008528EA" w:rsidP="0063363B">
      <w:pPr>
        <w:jc w:val="both"/>
        <w:rPr>
          <w:b/>
          <w:bCs/>
        </w:rPr>
      </w:pPr>
    </w:p>
    <w:p w14:paraId="631F34EB" w14:textId="3F3E0997" w:rsidR="008528EA" w:rsidRDefault="008528EA" w:rsidP="0063363B">
      <w:pPr>
        <w:jc w:val="both"/>
        <w:rPr>
          <w:b/>
          <w:bCs/>
        </w:rPr>
      </w:pPr>
    </w:p>
    <w:p w14:paraId="4A02C71D" w14:textId="679D7488" w:rsidR="008528EA" w:rsidRDefault="008528EA" w:rsidP="0063363B">
      <w:pPr>
        <w:jc w:val="both"/>
        <w:rPr>
          <w:b/>
          <w:bCs/>
        </w:rPr>
      </w:pPr>
    </w:p>
    <w:p w14:paraId="1E8C6CCF" w14:textId="77777777" w:rsidR="008528EA" w:rsidRDefault="008528EA" w:rsidP="0063363B">
      <w:pPr>
        <w:jc w:val="both"/>
        <w:rPr>
          <w:b/>
          <w:bCs/>
        </w:rPr>
      </w:pPr>
    </w:p>
    <w:p w14:paraId="54D2DF7F" w14:textId="38D4EF18" w:rsidR="00217179" w:rsidRDefault="00217179" w:rsidP="0063363B">
      <w:pPr>
        <w:jc w:val="both"/>
        <w:rPr>
          <w:b/>
          <w:bCs/>
        </w:rPr>
      </w:pPr>
    </w:p>
    <w:p w14:paraId="5BE52B08" w14:textId="01B0BE68" w:rsidR="00217179" w:rsidRDefault="00217179" w:rsidP="0063363B">
      <w:pPr>
        <w:jc w:val="both"/>
        <w:rPr>
          <w:b/>
          <w:bCs/>
        </w:rPr>
      </w:pPr>
    </w:p>
    <w:p w14:paraId="74854FDB" w14:textId="3955679E" w:rsidR="00217179" w:rsidRDefault="00217179" w:rsidP="0063363B">
      <w:pPr>
        <w:jc w:val="both"/>
        <w:rPr>
          <w:b/>
          <w:bCs/>
        </w:rPr>
      </w:pPr>
    </w:p>
    <w:p w14:paraId="1C74E7E6" w14:textId="77777777" w:rsidR="00217179" w:rsidRDefault="00217179" w:rsidP="0063363B">
      <w:pPr>
        <w:jc w:val="both"/>
        <w:rPr>
          <w:b/>
          <w:bCs/>
        </w:rPr>
      </w:pPr>
    </w:p>
    <w:p w14:paraId="1C59B9BC" w14:textId="77777777" w:rsidR="00D47C1E" w:rsidRDefault="00D47C1E" w:rsidP="0063363B">
      <w:pPr>
        <w:jc w:val="both"/>
        <w:rPr>
          <w:b/>
          <w:bCs/>
        </w:rPr>
      </w:pPr>
    </w:p>
    <w:p w14:paraId="53DE5F71" w14:textId="77777777" w:rsidR="000B6037" w:rsidRDefault="000B6037" w:rsidP="00AC7711">
      <w:pPr>
        <w:jc w:val="center"/>
        <w:rPr>
          <w:b/>
          <w:bCs/>
        </w:rPr>
      </w:pPr>
    </w:p>
    <w:p w14:paraId="26BA6486" w14:textId="546C2543" w:rsidR="00696435" w:rsidRDefault="00AC7711" w:rsidP="00AC7711">
      <w:pPr>
        <w:jc w:val="center"/>
        <w:rPr>
          <w:b/>
          <w:bCs/>
        </w:rPr>
      </w:pPr>
      <w:r w:rsidRPr="00AC7711">
        <w:rPr>
          <w:b/>
          <w:bCs/>
        </w:rPr>
        <w:t>PERSONELİN EĞİTİM İHTİYAÇ ANALİZİNE İLİŞKİN BETİMSEL DEĞERLER</w:t>
      </w:r>
    </w:p>
    <w:p w14:paraId="059A03F2" w14:textId="4CC2C493" w:rsidR="00884E55" w:rsidRPr="00884E55" w:rsidRDefault="00884E55" w:rsidP="00884E55">
      <w:pPr>
        <w:jc w:val="both"/>
      </w:pPr>
      <w:r>
        <w:t xml:space="preserve">İhtiyaç analizine 8 kişi katılmıştır. Katılanların 4’ü Doçent Doktor 3’ü Doktor Öğretim Üyesi 1’i Araştırma görevlisidir. </w:t>
      </w:r>
    </w:p>
    <w:p w14:paraId="7283A0F9" w14:textId="42122F88" w:rsidR="00AC7711" w:rsidRDefault="00884E55" w:rsidP="00AC7711">
      <w:pPr>
        <w:jc w:val="center"/>
        <w:rPr>
          <w:b/>
          <w:bCs/>
        </w:rPr>
      </w:pPr>
      <w:r>
        <w:rPr>
          <w:b/>
          <w:bCs/>
          <w:noProof/>
          <w:lang w:eastAsia="tr-TR"/>
        </w:rPr>
        <w:lastRenderedPageBreak/>
        <w:drawing>
          <wp:inline distT="0" distB="0" distL="0" distR="0" wp14:anchorId="6893213F" wp14:editId="3FA3A8D5">
            <wp:extent cx="4467225" cy="20574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65E48" w14:textId="2940318D" w:rsidR="00884E55" w:rsidRDefault="00884E55" w:rsidP="00884E55">
      <w:pPr>
        <w:jc w:val="both"/>
        <w:rPr>
          <w:b/>
          <w:bCs/>
        </w:rPr>
      </w:pPr>
      <w:bookmarkStart w:id="3" w:name="_Hlk120283392"/>
      <w:r>
        <w:rPr>
          <w:b/>
          <w:bCs/>
        </w:rPr>
        <w:t>Şekil 1. Araştırmaya katılanların yüzdelik dağılımları</w:t>
      </w:r>
    </w:p>
    <w:bookmarkEnd w:id="3"/>
    <w:p w14:paraId="1EB9AE10" w14:textId="13F89FBF" w:rsidR="00BE0CC1" w:rsidRPr="00DF5453" w:rsidRDefault="00BE0CC1" w:rsidP="00884E55">
      <w:pPr>
        <w:jc w:val="both"/>
      </w:pPr>
      <w:r w:rsidRPr="00DF5453">
        <w:t xml:space="preserve">Katılanların en fazla üç tercihi içeren seçimleri göz önüne alındığında </w:t>
      </w:r>
      <w:r w:rsidR="00DF5453" w:rsidRPr="00DF5453">
        <w:t>eğitimleri olumlu gördükleri görülmektedir. Bununla beraber zorunluluk nedeniyle eğitim tercih ettiklerini iki katılımcı belirtmiştir.</w:t>
      </w:r>
    </w:p>
    <w:p w14:paraId="401A72DD" w14:textId="51D31101" w:rsidR="00BE0CC1" w:rsidRDefault="00BE0CC1" w:rsidP="00884E55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73B553CA" wp14:editId="13983918">
            <wp:extent cx="5753100" cy="20288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6EF5B" w14:textId="55EA3362" w:rsidR="00DF5453" w:rsidRDefault="00DF5453" w:rsidP="00DF5453">
      <w:pPr>
        <w:jc w:val="both"/>
        <w:rPr>
          <w:b/>
          <w:bCs/>
        </w:rPr>
      </w:pPr>
      <w:bookmarkStart w:id="4" w:name="_Hlk120283569"/>
      <w:r>
        <w:rPr>
          <w:b/>
          <w:bCs/>
        </w:rPr>
        <w:t xml:space="preserve">Şekil </w:t>
      </w:r>
      <w:r w:rsidR="005056C3">
        <w:rPr>
          <w:b/>
          <w:bCs/>
        </w:rPr>
        <w:t>2</w:t>
      </w:r>
      <w:r>
        <w:rPr>
          <w:b/>
          <w:bCs/>
        </w:rPr>
        <w:t xml:space="preserve">. Araştırmaya katılanların </w:t>
      </w:r>
      <w:r w:rsidR="005056C3">
        <w:rPr>
          <w:b/>
          <w:bCs/>
        </w:rPr>
        <w:t>katıldıkları eğitimleri tercih etme eğilimleri</w:t>
      </w:r>
    </w:p>
    <w:bookmarkEnd w:id="4"/>
    <w:p w14:paraId="14C21131" w14:textId="74119CCA" w:rsidR="005675E9" w:rsidRPr="005675E9" w:rsidRDefault="005675E9" w:rsidP="00DF5453">
      <w:pPr>
        <w:jc w:val="both"/>
      </w:pPr>
      <w:r>
        <w:t xml:space="preserve">İhtiyaç duyulan eğitim faaliyetleri açısından en fazla birkaç uzman katılımı seçeneği işaretlenmiştir. Bununla beraber, </w:t>
      </w:r>
      <w:r w:rsidR="00446872">
        <w:t>katılımcıların rol alacağı ve il dışından diğer uzmanların da olacağı faaliyetlere dikkat çekilmiştir.</w:t>
      </w:r>
    </w:p>
    <w:p w14:paraId="34297254" w14:textId="45607EBD" w:rsidR="00BE0CC1" w:rsidRDefault="005675E9" w:rsidP="00884E55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638711C5" wp14:editId="2F19B8A7">
            <wp:extent cx="5760720" cy="1980565"/>
            <wp:effectExtent l="0" t="0" r="0" b="63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74C61" w14:textId="346FCAA5" w:rsidR="00446872" w:rsidRDefault="00446872" w:rsidP="00446872">
      <w:pPr>
        <w:jc w:val="both"/>
        <w:rPr>
          <w:b/>
          <w:bCs/>
        </w:rPr>
      </w:pPr>
      <w:bookmarkStart w:id="5" w:name="_Hlk120283653"/>
      <w:r>
        <w:rPr>
          <w:b/>
          <w:bCs/>
        </w:rPr>
        <w:t>Şekil 3. Araştırmaya katılanların katıldıkları etkili bir eğitim faaliyetine ilişkin görüşleri</w:t>
      </w:r>
    </w:p>
    <w:p w14:paraId="3FBDE8AB" w14:textId="1601E8AD" w:rsidR="001F7667" w:rsidRPr="001F7667" w:rsidRDefault="001F7667" w:rsidP="00446872">
      <w:pPr>
        <w:jc w:val="both"/>
      </w:pPr>
      <w:bookmarkStart w:id="6" w:name="_Hlk120283665"/>
      <w:bookmarkEnd w:id="5"/>
      <w:r w:rsidRPr="001F7667">
        <w:t xml:space="preserve">İhtiyaç duyulan eğitim faaliyetinin olabileceği yerler </w:t>
      </w:r>
      <w:bookmarkEnd w:id="6"/>
      <w:r w:rsidRPr="001F7667">
        <w:t>en çok üniversite kampüsü ve webinar olarak tercih edilmiştir.</w:t>
      </w:r>
    </w:p>
    <w:p w14:paraId="7E6A69A6" w14:textId="13D02D8A" w:rsidR="001F7667" w:rsidRDefault="001F7667" w:rsidP="00446872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lastRenderedPageBreak/>
        <w:drawing>
          <wp:inline distT="0" distB="0" distL="0" distR="0" wp14:anchorId="431BA5B5" wp14:editId="558CC0E0">
            <wp:extent cx="5760720" cy="202819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6C62D" w14:textId="4DB4DD23" w:rsidR="001F7667" w:rsidRDefault="001F7667" w:rsidP="001F7667">
      <w:pPr>
        <w:jc w:val="both"/>
        <w:rPr>
          <w:b/>
          <w:bCs/>
        </w:rPr>
      </w:pPr>
      <w:r>
        <w:rPr>
          <w:b/>
          <w:bCs/>
        </w:rPr>
        <w:t xml:space="preserve">Şekil 4. </w:t>
      </w:r>
      <w:r w:rsidRPr="001F7667">
        <w:rPr>
          <w:b/>
          <w:bCs/>
        </w:rPr>
        <w:t>İhtiyaç duyulan eğitim faaliyetinin olabileceği yerler</w:t>
      </w:r>
      <w:r>
        <w:rPr>
          <w:b/>
          <w:bCs/>
        </w:rPr>
        <w:t>e ilişkin görüşleri</w:t>
      </w:r>
    </w:p>
    <w:p w14:paraId="21EAF9FF" w14:textId="7922CF40" w:rsidR="00446872" w:rsidRPr="00831BB0" w:rsidRDefault="00831BB0" w:rsidP="00884E55">
      <w:pPr>
        <w:jc w:val="both"/>
      </w:pPr>
      <w:r w:rsidRPr="00831BB0">
        <w:t>Eğitimler için en uygun zaman olarak hafta sonu, en çok katılmak istenilen eğitim ise kişisel gelişim eğitimleri ile bilgisayar/yazılım eğitimleri olarak verilmiştir.</w:t>
      </w:r>
    </w:p>
    <w:p w14:paraId="28306ECE" w14:textId="393EB63A" w:rsidR="00BB1636" w:rsidRDefault="00BB1636" w:rsidP="00884E55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393585CC" wp14:editId="3A466287">
            <wp:extent cx="5753100" cy="4905375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AF34E" w14:textId="6396FF06" w:rsidR="00831BB0" w:rsidRPr="00A27D8B" w:rsidRDefault="00831BB0" w:rsidP="00831BB0">
      <w:pPr>
        <w:jc w:val="both"/>
        <w:rPr>
          <w:b/>
          <w:bCs/>
        </w:rPr>
      </w:pPr>
      <w:r w:rsidRPr="00A27D8B">
        <w:rPr>
          <w:b/>
          <w:bCs/>
        </w:rPr>
        <w:t>Şekil 5. Eğitimler için en uygun zaman olarak hafta sonu, en çok katılmak istenilen eğitim ise kişisel gelişim eğitimleri ile bilgisayar/yazılım eğitimleri olarak verilmiştir.</w:t>
      </w:r>
    </w:p>
    <w:p w14:paraId="57502322" w14:textId="0C4F5CFB" w:rsidR="00BB1636" w:rsidRPr="00505286" w:rsidRDefault="00505286" w:rsidP="00884E55">
      <w:pPr>
        <w:jc w:val="both"/>
      </w:pPr>
      <w:r w:rsidRPr="00505286">
        <w:t xml:space="preserve">En çok eğitim verilmesi istenilen hedef kitle üniversite çalışanları ve öğrenciler olarak tercih edilirken, genel olarak diksiyon, </w:t>
      </w:r>
      <w:proofErr w:type="spellStart"/>
      <w:r w:rsidRPr="00505286">
        <w:t>latex</w:t>
      </w:r>
      <w:proofErr w:type="spellEnd"/>
      <w:r w:rsidRPr="00505286">
        <w:t xml:space="preserve"> eğitimi, proje hazırlama, veri bilimi, meslek içi eğitim gibi ihtiyaçlara vurgu yapılmıştır.</w:t>
      </w:r>
    </w:p>
    <w:p w14:paraId="70026610" w14:textId="0AE254E9" w:rsidR="00BB1636" w:rsidRDefault="00A27D8B" w:rsidP="00884E55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lastRenderedPageBreak/>
        <w:drawing>
          <wp:inline distT="0" distB="0" distL="0" distR="0" wp14:anchorId="45F71D38" wp14:editId="75BA65DA">
            <wp:extent cx="5753100" cy="546735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24EB5" w14:textId="4F47AC10" w:rsidR="00505286" w:rsidRDefault="00505286" w:rsidP="00505286">
      <w:pPr>
        <w:jc w:val="both"/>
        <w:rPr>
          <w:b/>
          <w:bCs/>
        </w:rPr>
      </w:pPr>
      <w:r>
        <w:rPr>
          <w:b/>
          <w:bCs/>
        </w:rPr>
        <w:t xml:space="preserve">Şekil 6. En çok eğitim verilmesi istenilen hedef kitle </w:t>
      </w:r>
      <w:r w:rsidR="000A47F5">
        <w:rPr>
          <w:b/>
          <w:bCs/>
        </w:rPr>
        <w:t>ve ihtiyaç duyulan eğitimlere ilişkin analiz sonuçları</w:t>
      </w:r>
      <w:r>
        <w:rPr>
          <w:b/>
          <w:bCs/>
        </w:rPr>
        <w:t>.</w:t>
      </w:r>
    </w:p>
    <w:p w14:paraId="0BA0C924" w14:textId="740132B0" w:rsidR="004B288C" w:rsidRPr="004B288C" w:rsidRDefault="004B288C" w:rsidP="00505286">
      <w:pPr>
        <w:jc w:val="both"/>
      </w:pPr>
      <w:r>
        <w:t>İş arkadaşları ve amirlerin katılımıyla yapılacak eğitimler en fazla motivasyon artırıcı olarak değerlendirilmiştir.</w:t>
      </w:r>
    </w:p>
    <w:p w14:paraId="0A022EE4" w14:textId="6D028A10" w:rsidR="00BB1636" w:rsidRDefault="004B288C" w:rsidP="00884E55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69265115" wp14:editId="3C89007D">
            <wp:extent cx="5753100" cy="2238375"/>
            <wp:effectExtent l="0" t="0" r="0" b="952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7908" w14:textId="4E91215E" w:rsidR="004B288C" w:rsidRDefault="004B288C" w:rsidP="00884E55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Şekil 9. </w:t>
      </w:r>
      <w:r w:rsidR="00A10449">
        <w:rPr>
          <w:b/>
          <w:bCs/>
        </w:rPr>
        <w:t>Eğitimde m</w:t>
      </w:r>
      <w:r>
        <w:rPr>
          <w:b/>
          <w:bCs/>
        </w:rPr>
        <w:t>otivasyon artıcı unsular</w:t>
      </w:r>
      <w:r w:rsidR="00A10449">
        <w:rPr>
          <w:b/>
          <w:bCs/>
        </w:rPr>
        <w:t>a ilişkin görüşler</w:t>
      </w:r>
    </w:p>
    <w:p w14:paraId="30B9E7D2" w14:textId="40AF571F" w:rsidR="00A10449" w:rsidRPr="00A10449" w:rsidRDefault="00A10449" w:rsidP="00884E55">
      <w:pPr>
        <w:jc w:val="both"/>
      </w:pPr>
      <w:r w:rsidRPr="00A10449">
        <w:t xml:space="preserve">Katılımcılar genel olarak alacakları eğitimin işleriyle ilişki olacağını, uygulanabilir olacağını, performansı artıracağı beklentisi içindedirler. </w:t>
      </w:r>
    </w:p>
    <w:p w14:paraId="40A2F032" w14:textId="208CA48B" w:rsidR="00A10449" w:rsidRDefault="00A10449" w:rsidP="00884E55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599D73E5" wp14:editId="7F19EC56">
            <wp:extent cx="5753100" cy="2428875"/>
            <wp:effectExtent l="0" t="0" r="0" b="95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12C32" w14:textId="1AEC968F" w:rsidR="00A10449" w:rsidRDefault="00A10449" w:rsidP="00884E55">
      <w:pPr>
        <w:jc w:val="both"/>
        <w:rPr>
          <w:b/>
          <w:bCs/>
        </w:rPr>
      </w:pPr>
      <w:bookmarkStart w:id="7" w:name="_Hlk120284508"/>
      <w:r>
        <w:rPr>
          <w:b/>
          <w:bCs/>
        </w:rPr>
        <w:t>Şekil 10. Katılımcıların eğitimlere ilişkin genel beklentileri</w:t>
      </w:r>
    </w:p>
    <w:bookmarkEnd w:id="7"/>
    <w:p w14:paraId="74B7388F" w14:textId="221772A8" w:rsidR="00A10449" w:rsidRPr="00DA7074" w:rsidRDefault="00DA7074" w:rsidP="00884E55">
      <w:pPr>
        <w:jc w:val="both"/>
      </w:pPr>
      <w:r w:rsidRPr="00DA7074">
        <w:t xml:space="preserve">Katılımcılar ayrıca eğitimleri zaman kaybı olarak düşünmemekte ve faydalı olarak değerlendirmektedirler. </w:t>
      </w:r>
    </w:p>
    <w:p w14:paraId="3EDD08CD" w14:textId="1B7DB0CC" w:rsidR="00A10449" w:rsidRDefault="00DA7074" w:rsidP="00884E55">
      <w:pPr>
        <w:jc w:val="both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3CEF575B" wp14:editId="4C263224">
            <wp:extent cx="5753100" cy="2447925"/>
            <wp:effectExtent l="0" t="0" r="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1816" w14:textId="2C0F05ED" w:rsidR="00DA7074" w:rsidRDefault="00DA7074" w:rsidP="00DA7074">
      <w:pPr>
        <w:jc w:val="both"/>
        <w:rPr>
          <w:b/>
          <w:bCs/>
        </w:rPr>
      </w:pPr>
      <w:r>
        <w:rPr>
          <w:b/>
          <w:bCs/>
        </w:rPr>
        <w:t>Şekil 10. Katılımcıların eğitimlere ilişkin genel tutumları</w:t>
      </w:r>
    </w:p>
    <w:p w14:paraId="3FF441CC" w14:textId="77777777" w:rsidR="00DA7074" w:rsidRDefault="00DA7074" w:rsidP="00884E55">
      <w:pPr>
        <w:jc w:val="both"/>
        <w:rPr>
          <w:b/>
          <w:bCs/>
        </w:rPr>
      </w:pPr>
    </w:p>
    <w:p w14:paraId="72C18F9B" w14:textId="06AF1444" w:rsidR="00A10449" w:rsidRDefault="00A10449" w:rsidP="00884E55">
      <w:pPr>
        <w:jc w:val="both"/>
        <w:rPr>
          <w:b/>
          <w:bCs/>
        </w:rPr>
      </w:pPr>
    </w:p>
    <w:p w14:paraId="05A91800" w14:textId="430A5A51" w:rsidR="00A10449" w:rsidRDefault="00A10449" w:rsidP="00884E55">
      <w:pPr>
        <w:jc w:val="both"/>
        <w:rPr>
          <w:b/>
          <w:bCs/>
        </w:rPr>
      </w:pPr>
    </w:p>
    <w:p w14:paraId="7F37B69B" w14:textId="176548B4" w:rsidR="00A10449" w:rsidRDefault="00A10449" w:rsidP="00884E55">
      <w:pPr>
        <w:jc w:val="both"/>
        <w:rPr>
          <w:b/>
          <w:bCs/>
        </w:rPr>
      </w:pPr>
    </w:p>
    <w:p w14:paraId="23A2E68D" w14:textId="3B737BCD" w:rsidR="00A10449" w:rsidRDefault="00A10449" w:rsidP="00884E55">
      <w:pPr>
        <w:jc w:val="both"/>
        <w:rPr>
          <w:b/>
          <w:bCs/>
        </w:rPr>
      </w:pPr>
    </w:p>
    <w:p w14:paraId="58613360" w14:textId="23FCC3CA" w:rsidR="00A10449" w:rsidRDefault="00A10449" w:rsidP="00884E55">
      <w:pPr>
        <w:jc w:val="both"/>
        <w:rPr>
          <w:b/>
          <w:bCs/>
        </w:rPr>
      </w:pPr>
    </w:p>
    <w:p w14:paraId="32EFF506" w14:textId="3A97BC73" w:rsidR="00A10449" w:rsidRDefault="00A10449" w:rsidP="00884E55">
      <w:pPr>
        <w:jc w:val="both"/>
        <w:rPr>
          <w:b/>
          <w:bCs/>
        </w:rPr>
      </w:pPr>
    </w:p>
    <w:p w14:paraId="6A255660" w14:textId="356F8F78" w:rsidR="00A10449" w:rsidRDefault="00A10449" w:rsidP="00884E55">
      <w:pPr>
        <w:jc w:val="both"/>
        <w:rPr>
          <w:b/>
          <w:bCs/>
        </w:rPr>
      </w:pPr>
    </w:p>
    <w:p w14:paraId="13DFCC55" w14:textId="0BAE9546" w:rsidR="00A10449" w:rsidRDefault="00A10449" w:rsidP="00884E55">
      <w:pPr>
        <w:jc w:val="both"/>
        <w:rPr>
          <w:b/>
          <w:bCs/>
        </w:rPr>
      </w:pPr>
    </w:p>
    <w:p w14:paraId="43A16157" w14:textId="21202850" w:rsidR="00A10449" w:rsidRDefault="00A10449" w:rsidP="00884E55">
      <w:pPr>
        <w:jc w:val="both"/>
        <w:rPr>
          <w:b/>
          <w:bCs/>
        </w:rPr>
      </w:pPr>
    </w:p>
    <w:p w14:paraId="69B75981" w14:textId="39F19EE7" w:rsidR="00A10449" w:rsidRDefault="00A10449" w:rsidP="00884E55">
      <w:pPr>
        <w:jc w:val="both"/>
        <w:rPr>
          <w:b/>
          <w:bCs/>
        </w:rPr>
      </w:pPr>
    </w:p>
    <w:p w14:paraId="0569D31F" w14:textId="47D4FF83" w:rsidR="00A10449" w:rsidRDefault="00A10449" w:rsidP="00884E55">
      <w:pPr>
        <w:jc w:val="both"/>
        <w:rPr>
          <w:b/>
          <w:bCs/>
        </w:rPr>
      </w:pPr>
    </w:p>
    <w:p w14:paraId="515B27B8" w14:textId="77777777" w:rsidR="00A10449" w:rsidRPr="00AC7711" w:rsidRDefault="00A10449" w:rsidP="00884E55">
      <w:pPr>
        <w:jc w:val="both"/>
        <w:rPr>
          <w:b/>
          <w:bCs/>
        </w:rPr>
      </w:pPr>
    </w:p>
    <w:sectPr w:rsidR="00A10449" w:rsidRPr="00AC7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YwNTaxMDM1MTexNDFT0lEKTi0uzszPAykwrAUAuQ8MTiwAAAA="/>
  </w:docVars>
  <w:rsids>
    <w:rsidRoot w:val="00AE7918"/>
    <w:rsid w:val="0005671A"/>
    <w:rsid w:val="00071FC7"/>
    <w:rsid w:val="0008194E"/>
    <w:rsid w:val="000A47F5"/>
    <w:rsid w:val="000B6037"/>
    <w:rsid w:val="00182494"/>
    <w:rsid w:val="001A20D2"/>
    <w:rsid w:val="001A60EC"/>
    <w:rsid w:val="001A7E25"/>
    <w:rsid w:val="001D3D75"/>
    <w:rsid w:val="001F7667"/>
    <w:rsid w:val="00217179"/>
    <w:rsid w:val="002242B5"/>
    <w:rsid w:val="0023117F"/>
    <w:rsid w:val="00385A08"/>
    <w:rsid w:val="003C13BD"/>
    <w:rsid w:val="003C51A3"/>
    <w:rsid w:val="003F1070"/>
    <w:rsid w:val="00446872"/>
    <w:rsid w:val="004866C1"/>
    <w:rsid w:val="004B288C"/>
    <w:rsid w:val="004B6E1C"/>
    <w:rsid w:val="004D2C21"/>
    <w:rsid w:val="004F2322"/>
    <w:rsid w:val="00505286"/>
    <w:rsid w:val="005056C3"/>
    <w:rsid w:val="005675E9"/>
    <w:rsid w:val="00593DCC"/>
    <w:rsid w:val="0063363B"/>
    <w:rsid w:val="006549C2"/>
    <w:rsid w:val="0068189B"/>
    <w:rsid w:val="00696435"/>
    <w:rsid w:val="00697C92"/>
    <w:rsid w:val="006F0D0E"/>
    <w:rsid w:val="00732538"/>
    <w:rsid w:val="00782336"/>
    <w:rsid w:val="00831BB0"/>
    <w:rsid w:val="0084513D"/>
    <w:rsid w:val="008528EA"/>
    <w:rsid w:val="00884E55"/>
    <w:rsid w:val="008A7160"/>
    <w:rsid w:val="008C6145"/>
    <w:rsid w:val="008D029B"/>
    <w:rsid w:val="009326FB"/>
    <w:rsid w:val="009E407A"/>
    <w:rsid w:val="00A10449"/>
    <w:rsid w:val="00A14BF4"/>
    <w:rsid w:val="00A278B5"/>
    <w:rsid w:val="00A27D8B"/>
    <w:rsid w:val="00A97268"/>
    <w:rsid w:val="00AB08BD"/>
    <w:rsid w:val="00AC7711"/>
    <w:rsid w:val="00AE3867"/>
    <w:rsid w:val="00AE7918"/>
    <w:rsid w:val="00B12F1F"/>
    <w:rsid w:val="00BB1636"/>
    <w:rsid w:val="00BE0CC1"/>
    <w:rsid w:val="00BE1069"/>
    <w:rsid w:val="00CB6616"/>
    <w:rsid w:val="00D23DB7"/>
    <w:rsid w:val="00D47C1E"/>
    <w:rsid w:val="00D73FAF"/>
    <w:rsid w:val="00D874AF"/>
    <w:rsid w:val="00DA7074"/>
    <w:rsid w:val="00DC7ABE"/>
    <w:rsid w:val="00DE2A00"/>
    <w:rsid w:val="00DF5453"/>
    <w:rsid w:val="00E12C0B"/>
    <w:rsid w:val="00E338DB"/>
    <w:rsid w:val="00EC135D"/>
    <w:rsid w:val="00EE16AB"/>
    <w:rsid w:val="00F1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8D1A"/>
  <w15:chartTrackingRefBased/>
  <w15:docId w15:val="{02F76025-DF20-4FD0-AFAC-CD625BA9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aidata</cp:lastModifiedBy>
  <cp:revision>3</cp:revision>
  <dcterms:created xsi:type="dcterms:W3CDTF">2022-11-25T13:49:00Z</dcterms:created>
  <dcterms:modified xsi:type="dcterms:W3CDTF">2023-04-12T08:46:00Z</dcterms:modified>
</cp:coreProperties>
</file>